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cs="Times New Roman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课题：广播体操——青春的活力（第2课时）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Times New Roman" w:hAnsi="Times New Roman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授课教师基本信息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067"/>
        <w:gridCol w:w="1136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授课教师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潘婕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授课时间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2020年9月15日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授课地点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石家庄第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授课类型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教材版本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七年级、体育、冀教版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授课课型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新授课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一、教学目标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知识目标：了解广播操——青春的活力第四节动作的构成，了解广播操在中学生中开展的意义，认识到广播操的健身、健心作用。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能力目标：学生掌握腰部运动的动作要领，养成良好的身体姿势，提高协调性和灵敏性。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情感目标：学生树立自信心，形成组织纪律性和集体主义观念。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二、教学重点、难点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教学重点：动作的规范性。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教学难点：不同手型、头部动作的区分。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教学方法：讲解示范法、指导纠错法、小组练习法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三、教学过程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54"/>
        <w:gridCol w:w="2841"/>
        <w:gridCol w:w="1282"/>
        <w:gridCol w:w="43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教学环节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教师活动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学生活动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设计说明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分配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听课人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开始部分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常规考勤，进入角色。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1、体育委员集合整队，向教师报告人数。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2、师生问好。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3、宣布本课的内容和要求。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4、检查服装，安排见习生，提示安全。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教法：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声音洪亮，精神饱满，注重仪表，语言亲切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体委协助快速整队集合。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向老师问好。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遵守课堂秩序，专心听讲。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组织：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×××××××××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40" w:firstLineChars="4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○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470" w:firstLineChars="7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学生○—体委▲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要求：快、静、齐 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1.坚持考勤，确保学生的出勤率。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2.提出学习任务让学生心中有数。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3.注意课堂安全，避免受伤。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2分钟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准备部分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准备活动，激发情意。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跳绳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并脚跳30次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要领：身体直立，手腕柔和，膝踝缓冲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双脚交换跳30次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要领：向前抬腿，注意抬腿高度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开合跳30次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要领：注意膝踝方向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（4）开合交叉跳30次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1.跟随教师进行跳绳热身。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组织：四列横队成体操队形散开。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 × × × 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× × × × ×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要求：认真练习，动作规范。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培养学生的集体意识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400" w:lineRule="exact"/>
              <w:ind w:leftChars="0" w:right="0" w:rightChars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基本部分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一、复习广播操前三节动作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二、学习广播操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第四节：腰部运动 8拍×8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预备姿势：直立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第一个八拍：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1拍左腿侧身，脚尖内侧点地，同时右腿微屈，左臂前举，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"http://www.so.com/s?q=%E5%A5%B3%E7%94%9F&amp;ie=utf-8&amp;src=internal_wenda_recommend_textn"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</w:rPr>
              <w:t>女生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掌心向上，五指分开，无名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指与小指指尖向上成剑眉指手型，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"http://www.so.com/s?q=%E7%94%B7%E7%94%9F&amp;ie=utf-8&amp;src=internal_wenda_recommend_textn"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bdr w:val="none" w:color="auto" w:sz="0" w:space="0"/>
              </w:rPr>
              <w:t>男生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前冲拳，拳心向下，右手收至腰际，拳心向上；2拍女生还原成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直立，男生腿还原成并立，同时左手收于腰际，拳心向上；3—4拍同1—2拍，但方向相反；5—6拍全蹲，同时两手护膝，手指相对，低头；7—8拍跳成开立，同时两臂还原至体侧，头还原。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第二个八拍：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—2拍左臂侧举，五指分开，掌心向前；3—4拍上体左转，同时右臂前举，两手击掌互握；5—6拍双腿屈伸一次，重心移至右腿，左脚尖点地，同时上体向右转180°，两臂经下摆至右肩上屈，头还原；7—8拍左脚并右脚，还原成直立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第三、四个八拍同第一、二个八拍，但方向相反。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第五—第八个八拍同第一—第四个八拍。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难点及易犯错误：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1、下蹲时注意身体姿态。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2、跳起时注意身体重心。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应对策略：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下蹲时有意识地挺直背部。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跳起时有意识地收紧腹部。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三、体能练习：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1.上肢力量：直臂支撑，双手交换跳绳30次。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2.腹肌力量：双脚夹跳绳30秒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教师完整动作示范，学生认真观察。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× × × × × ×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2.教师讲解教学，慢速示范，学生跟做，记动作、记节拍。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组织： 四列横队成体操队形交错散开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 × × × × ×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× × × × ×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3.教师领做，学生正常速度完成动作。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组织同上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4.学生集体循环练习＋自主练习，改进自主完成动作的规范性。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要求：自主练习要在可活动范围内自我练习。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5.分组练习。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组织形式：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 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要求：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积极主动，互帮互学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6.优秀学生示范。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×××××××××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×××××××××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要求：认真观看，学习长处。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体能练习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组织：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×××××××××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×××××××××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×××××××××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××××××××× 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1.整合学生对已学动作的熟练程度以及易犯错误的及时纠错，通过集体练习、分组练习等方法，进一步加深学生记忆。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2.新授内容，以了解本节整个动作构成及规律为出发点，通过示范、讲解、引导、学练、纠错、评价等方法，初步定型本节动作，在此基础上，为以后的复习工作打下基础。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结束部分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放松身心，积极评价，延伸教学。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整队集合。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2、拉伸放松。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抖动双臂、背靠背拉伸、腿部拉伸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3、课堂总结：对表现好的学生和行为提出表扬，强调存在的问题，布置课后作业。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4、宣布下课，师生再见。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1.学生认真放松。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2.积极参与听取教师总结，完成课后作业。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3.与教师再见。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组织：同上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要求：认真练习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×××××××××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35" w:firstLineChars="3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×××××××××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575" w:firstLineChars="7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▲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要求：快、静、齐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1.让学生做放松练习，充分调节身体，愉悦心情。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2.结合小组练习情况，引导学生对课堂学练效果进行自评与互评。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3.积极完成课后作业，为本套操的有效衔接打下基础。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4分钟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预计教学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效果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预计练习密度为35%左右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最高心率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次／分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平均心率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次／分</w:t>
            </w:r>
          </w:p>
        </w:tc>
        <w:tc>
          <w:tcPr>
            <w:tcW w:w="5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场地器材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：操场、音箱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四、板书设计与信息技术辅助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课堂常规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热身：跳绳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复习已学广播体操动作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学习广播体操动作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集体练习，教师口令提示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小组练习，教师巡回指导→优秀生示范→课课练→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放松练习→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师生互评，总结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下课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五、课后反思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65283"/>
    <w:multiLevelType w:val="singleLevel"/>
    <w:tmpl w:val="897652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30D59B"/>
    <w:multiLevelType w:val="singleLevel"/>
    <w:tmpl w:val="CA30D59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148409C"/>
    <w:multiLevelType w:val="multilevel"/>
    <w:tmpl w:val="0148409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0550C5CB"/>
    <w:multiLevelType w:val="multilevel"/>
    <w:tmpl w:val="0550C5C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2B2C5A62"/>
    <w:multiLevelType w:val="multilevel"/>
    <w:tmpl w:val="2B2C5A62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4340861F"/>
    <w:multiLevelType w:val="singleLevel"/>
    <w:tmpl w:val="4340861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4"/>
    <w:uiPriority w:val="0"/>
    <w:rPr>
      <w:rFonts w:hint="default" w:ascii="Times New Roman" w:hAnsi="Times New Roman" w:cs="Times New Roman"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2020-09-15T06:16:35Z</dcterms:created>
  <dc:creator>Lenovo</dc:creator>
  <cp:lastModifiedBy>迷糊Me you</cp:lastModifiedBy>
  <dcterms:modified xsi:type="dcterms:W3CDTF">2020-09-15T07:12:06Z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